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BE" w:rsidRPr="00DB66BE" w:rsidRDefault="00DB66BE" w:rsidP="00DB66BE">
      <w:pPr>
        <w:spacing w:line="360" w:lineRule="auto"/>
        <w:jc w:val="center"/>
        <w:rPr>
          <w:rFonts w:asciiTheme="minorEastAsia" w:hAnsiTheme="minorEastAsia"/>
          <w:szCs w:val="21"/>
        </w:rPr>
      </w:pPr>
      <w:bookmarkStart w:id="0" w:name="三千米水文绞车"/>
      <w:bookmarkStart w:id="1" w:name="_GoBack"/>
      <w:bookmarkEnd w:id="1"/>
      <w:smartTag w:uri="urn:schemas-microsoft-com:office:smarttags" w:element="chmetcnv">
        <w:smartTagPr>
          <w:attr w:name="UnitName" w:val="m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DB66BE">
          <w:rPr>
            <w:rFonts w:asciiTheme="minorEastAsia" w:hAnsiTheme="minorEastAsia"/>
            <w:szCs w:val="21"/>
          </w:rPr>
          <w:t>3000m</w:t>
        </w:r>
      </w:smartTag>
      <w:r w:rsidRPr="00DB66BE">
        <w:rPr>
          <w:rFonts w:asciiTheme="minorEastAsia" w:hAnsiTheme="minorEastAsia" w:hint="eastAsia"/>
          <w:szCs w:val="21"/>
        </w:rPr>
        <w:t>水文绞车</w:t>
      </w:r>
    </w:p>
    <w:tbl>
      <w:tblPr>
        <w:tblStyle w:val="a4"/>
        <w:tblW w:w="9951" w:type="dxa"/>
        <w:tblLook w:val="04A0" w:firstRow="1" w:lastRow="0" w:firstColumn="1" w:lastColumn="0" w:noHBand="0" w:noVBand="1"/>
      </w:tblPr>
      <w:tblGrid>
        <w:gridCol w:w="803"/>
        <w:gridCol w:w="1642"/>
        <w:gridCol w:w="1828"/>
        <w:gridCol w:w="3248"/>
        <w:gridCol w:w="2430"/>
      </w:tblGrid>
      <w:tr w:rsidR="00DB66BE" w:rsidRPr="00E53A5B" w:rsidTr="00480166">
        <w:tc>
          <w:tcPr>
            <w:tcW w:w="803" w:type="dxa"/>
            <w:tcMar>
              <w:left w:w="11" w:type="dxa"/>
              <w:right w:w="11" w:type="dxa"/>
            </w:tcMar>
          </w:tcPr>
          <w:bookmarkEnd w:id="0"/>
          <w:p w:rsidR="00DB66BE" w:rsidRPr="00E53A5B" w:rsidRDefault="00DB66BE" w:rsidP="004801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3A5B">
              <w:rPr>
                <w:rFonts w:asciiTheme="minorEastAsia" w:hAnsiTheme="minorEastAsia" w:hint="eastAsia"/>
                <w:sz w:val="18"/>
                <w:szCs w:val="18"/>
              </w:rPr>
              <w:t>设备厂家</w:t>
            </w:r>
          </w:p>
        </w:tc>
        <w:tc>
          <w:tcPr>
            <w:tcW w:w="1642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3A5B">
              <w:rPr>
                <w:rFonts w:asciiTheme="minorEastAsia" w:hAnsiTheme="minorEastAsia" w:hint="eastAsia"/>
                <w:sz w:val="18"/>
                <w:szCs w:val="18"/>
              </w:rPr>
              <w:t>规格型号</w:t>
            </w:r>
          </w:p>
        </w:tc>
        <w:tc>
          <w:tcPr>
            <w:tcW w:w="182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3A5B">
              <w:rPr>
                <w:rFonts w:asciiTheme="minorEastAsia" w:hAnsiTheme="minorEastAsia" w:hint="eastAsia"/>
                <w:sz w:val="18"/>
                <w:szCs w:val="18"/>
              </w:rPr>
              <w:t>系统配置</w:t>
            </w:r>
          </w:p>
        </w:tc>
        <w:tc>
          <w:tcPr>
            <w:tcW w:w="324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3A5B">
              <w:rPr>
                <w:rFonts w:asciiTheme="minorEastAsia" w:hAnsiTheme="minorEastAsia" w:hint="eastAsia"/>
                <w:sz w:val="18"/>
                <w:szCs w:val="18"/>
              </w:rPr>
              <w:t>主要技术参数</w:t>
            </w:r>
          </w:p>
        </w:tc>
        <w:tc>
          <w:tcPr>
            <w:tcW w:w="2430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DB66BE" w:rsidRPr="00E53A5B" w:rsidTr="00480166">
        <w:tc>
          <w:tcPr>
            <w:tcW w:w="803" w:type="dxa"/>
            <w:vMerge w:val="restart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A5B">
              <w:rPr>
                <w:rFonts w:asciiTheme="minorEastAsia" w:hAnsiTheme="minorEastAsia" w:hint="eastAsia"/>
                <w:sz w:val="18"/>
                <w:szCs w:val="18"/>
              </w:rPr>
              <w:t>江苏射阳船舶辅机厂</w:t>
            </w:r>
          </w:p>
        </w:tc>
        <w:tc>
          <w:tcPr>
            <w:tcW w:w="1642" w:type="dxa"/>
            <w:vMerge w:val="restart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A5B">
              <w:rPr>
                <w:rFonts w:asciiTheme="minorEastAsia" w:hAnsiTheme="minorEastAsia"/>
                <w:sz w:val="18"/>
                <w:szCs w:val="18"/>
              </w:rPr>
              <w:t>245SYF-5/3000-00SM</w:t>
            </w:r>
          </w:p>
        </w:tc>
        <w:tc>
          <w:tcPr>
            <w:tcW w:w="182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A5B">
              <w:rPr>
                <w:rFonts w:asciiTheme="minorEastAsia" w:hAnsiTheme="minorEastAsia" w:cs="Times New Roman" w:hint="eastAsia"/>
                <w:sz w:val="18"/>
                <w:szCs w:val="18"/>
              </w:rPr>
              <w:t>绳端负荷</w:t>
            </w:r>
          </w:p>
        </w:tc>
        <w:tc>
          <w:tcPr>
            <w:tcW w:w="324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A5B">
              <w:rPr>
                <w:rFonts w:asciiTheme="minorEastAsia" w:hAnsiTheme="minorEastAsia" w:cs="Times New Roman" w:hint="eastAsia"/>
                <w:sz w:val="18"/>
                <w:szCs w:val="18"/>
              </w:rPr>
              <w:t>5KN</w:t>
            </w:r>
          </w:p>
        </w:tc>
        <w:tc>
          <w:tcPr>
            <w:tcW w:w="2430" w:type="dxa"/>
            <w:vMerge w:val="restart"/>
            <w:tcMar>
              <w:left w:w="11" w:type="dxa"/>
              <w:right w:w="11" w:type="dxa"/>
            </w:tcMar>
          </w:tcPr>
          <w:p w:rsidR="00DB66BE" w:rsidRDefault="00DB66BE" w:rsidP="00DB66BE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10B2">
              <w:rPr>
                <w:rFonts w:asciiTheme="minorEastAsia" w:hAnsiTheme="minorEastAsia" w:hint="eastAsia"/>
                <w:sz w:val="18"/>
                <w:szCs w:val="18"/>
              </w:rPr>
              <w:t>维护、保养：工程技术部；</w:t>
            </w:r>
          </w:p>
          <w:p w:rsidR="00DB66BE" w:rsidRDefault="00DB66BE" w:rsidP="00DB66BE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10B2">
              <w:rPr>
                <w:rFonts w:asciiTheme="minorEastAsia" w:hAnsiTheme="minorEastAsia" w:hint="eastAsia"/>
                <w:sz w:val="18"/>
                <w:szCs w:val="18"/>
              </w:rPr>
              <w:t>操作：在实验室人员指导下调查队人员操作；</w:t>
            </w:r>
          </w:p>
          <w:p w:rsidR="00DB66BE" w:rsidRPr="00F810B2" w:rsidRDefault="00DB66BE" w:rsidP="00DB66BE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10B2">
              <w:rPr>
                <w:rFonts w:asciiTheme="minorEastAsia" w:hAnsiTheme="minorEastAsia" w:hint="eastAsia"/>
                <w:sz w:val="18"/>
                <w:szCs w:val="18"/>
              </w:rPr>
              <w:t>设备状态：运行；</w:t>
            </w:r>
          </w:p>
        </w:tc>
      </w:tr>
      <w:tr w:rsidR="00DB66BE" w:rsidRPr="00E53A5B" w:rsidTr="00480166">
        <w:tc>
          <w:tcPr>
            <w:tcW w:w="803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2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53A5B">
              <w:rPr>
                <w:rFonts w:asciiTheme="minorEastAsia" w:hAnsiTheme="minorEastAsia" w:cs="Times New Roman" w:hint="eastAsia"/>
                <w:sz w:val="18"/>
                <w:szCs w:val="18"/>
              </w:rPr>
              <w:t>钢丝绳</w:t>
            </w:r>
          </w:p>
        </w:tc>
        <w:tc>
          <w:tcPr>
            <w:tcW w:w="324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A5B">
              <w:rPr>
                <w:rFonts w:asciiTheme="minorEastAsia" w:hAnsiTheme="minorEastAsia" w:cs="Times New Roman" w:hint="eastAsia"/>
                <w:sz w:val="18"/>
                <w:szCs w:val="18"/>
              </w:rPr>
              <w:t>φ6(镀锌防旋转)</w:t>
            </w:r>
          </w:p>
        </w:tc>
        <w:tc>
          <w:tcPr>
            <w:tcW w:w="2430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66BE" w:rsidRPr="00E53A5B" w:rsidTr="00480166">
        <w:tc>
          <w:tcPr>
            <w:tcW w:w="803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2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53A5B">
              <w:rPr>
                <w:rFonts w:asciiTheme="minorEastAsia" w:hAnsiTheme="minorEastAsia" w:cs="Times New Roman" w:hint="eastAsia"/>
                <w:sz w:val="18"/>
                <w:szCs w:val="18"/>
              </w:rPr>
              <w:t>钢丝绳长度</w:t>
            </w:r>
          </w:p>
        </w:tc>
        <w:tc>
          <w:tcPr>
            <w:tcW w:w="324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m"/>
              </w:smartTagPr>
              <w:r w:rsidRPr="00E53A5B">
                <w:rPr>
                  <w:rFonts w:asciiTheme="minorEastAsia" w:hAnsiTheme="minorEastAsia" w:cs="Times New Roman" w:hint="eastAsia"/>
                  <w:sz w:val="18"/>
                  <w:szCs w:val="18"/>
                </w:rPr>
                <w:t>3000m</w:t>
              </w:r>
            </w:smartTag>
          </w:p>
        </w:tc>
        <w:tc>
          <w:tcPr>
            <w:tcW w:w="2430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66BE" w:rsidRPr="00E53A5B" w:rsidTr="00480166">
        <w:tc>
          <w:tcPr>
            <w:tcW w:w="803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2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53A5B">
              <w:rPr>
                <w:rFonts w:asciiTheme="minorEastAsia" w:hAnsiTheme="minorEastAsia" w:cs="Times New Roman" w:hint="eastAsia"/>
                <w:sz w:val="18"/>
                <w:szCs w:val="18"/>
              </w:rPr>
              <w:t>操纵型式</w:t>
            </w:r>
          </w:p>
        </w:tc>
        <w:tc>
          <w:tcPr>
            <w:tcW w:w="324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A5B">
              <w:rPr>
                <w:rFonts w:asciiTheme="minorEastAsia" w:hAnsiTheme="minorEastAsia" w:cs="Times New Roman" w:hint="eastAsia"/>
                <w:sz w:val="18"/>
                <w:szCs w:val="18"/>
              </w:rPr>
              <w:t>机旁</w:t>
            </w:r>
          </w:p>
        </w:tc>
        <w:tc>
          <w:tcPr>
            <w:tcW w:w="2430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66BE" w:rsidRPr="00E53A5B" w:rsidTr="00480166">
        <w:tc>
          <w:tcPr>
            <w:tcW w:w="803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2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53A5B">
              <w:rPr>
                <w:rFonts w:asciiTheme="minorEastAsia" w:hAnsiTheme="minorEastAsia" w:cs="Times New Roman" w:hint="eastAsia"/>
                <w:sz w:val="18"/>
                <w:szCs w:val="18"/>
              </w:rPr>
              <w:t>驱动形式</w:t>
            </w:r>
          </w:p>
        </w:tc>
        <w:tc>
          <w:tcPr>
            <w:tcW w:w="3248" w:type="dxa"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A5B">
              <w:rPr>
                <w:rFonts w:asciiTheme="minorEastAsia" w:hAnsiTheme="minorEastAsia" w:cs="Times New Roman" w:hint="eastAsia"/>
                <w:sz w:val="18"/>
                <w:szCs w:val="18"/>
              </w:rPr>
              <w:t>电/液</w:t>
            </w:r>
          </w:p>
        </w:tc>
        <w:tc>
          <w:tcPr>
            <w:tcW w:w="2430" w:type="dxa"/>
            <w:vMerge/>
            <w:tcMar>
              <w:left w:w="11" w:type="dxa"/>
              <w:right w:w="11" w:type="dxa"/>
            </w:tcMar>
          </w:tcPr>
          <w:p w:rsidR="00DB66BE" w:rsidRPr="00E53A5B" w:rsidRDefault="00DB66BE" w:rsidP="004801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36BFE" w:rsidRDefault="00F36BFE"/>
    <w:sectPr w:rsidR="00F36BFE" w:rsidSect="00DB66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FE9"/>
    <w:multiLevelType w:val="hybridMultilevel"/>
    <w:tmpl w:val="B178E7E0"/>
    <w:lvl w:ilvl="0" w:tplc="570A936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4D1DDC"/>
    <w:multiLevelType w:val="hybridMultilevel"/>
    <w:tmpl w:val="8DF69412"/>
    <w:lvl w:ilvl="0" w:tplc="7F7C3F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BE"/>
    <w:rsid w:val="00DB66BE"/>
    <w:rsid w:val="00F3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BE"/>
    <w:pPr>
      <w:ind w:firstLineChars="200" w:firstLine="420"/>
    </w:pPr>
  </w:style>
  <w:style w:type="table" w:styleId="a4">
    <w:name w:val="Table Grid"/>
    <w:basedOn w:val="a1"/>
    <w:uiPriority w:val="59"/>
    <w:rsid w:val="00DB6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BE"/>
    <w:pPr>
      <w:ind w:firstLineChars="200" w:firstLine="420"/>
    </w:pPr>
  </w:style>
  <w:style w:type="table" w:styleId="a4">
    <w:name w:val="Table Grid"/>
    <w:basedOn w:val="a1"/>
    <w:uiPriority w:val="59"/>
    <w:rsid w:val="00DB6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2014-04-25T07:50:00Z</dcterms:created>
  <dcterms:modified xsi:type="dcterms:W3CDTF">2014-04-25T07:50:00Z</dcterms:modified>
</cp:coreProperties>
</file>